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E8B3" w14:textId="77777777" w:rsidR="00B9519A" w:rsidRPr="002C5952" w:rsidRDefault="00B9519A" w:rsidP="00B9519A">
      <w:pPr>
        <w:jc w:val="center"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 xml:space="preserve">Dr. Joseph David </w:t>
      </w:r>
      <w:proofErr w:type="spellStart"/>
      <w:r w:rsidRPr="002C5952">
        <w:rPr>
          <w:b/>
          <w:sz w:val="24"/>
          <w:szCs w:val="24"/>
        </w:rPr>
        <w:t>Stieb</w:t>
      </w:r>
      <w:proofErr w:type="spellEnd"/>
    </w:p>
    <w:p w14:paraId="6CF5E787" w14:textId="77777777" w:rsidR="00B9519A" w:rsidRPr="002C5952" w:rsidRDefault="00B9519A" w:rsidP="00B9519A">
      <w:pPr>
        <w:jc w:val="center"/>
        <w:rPr>
          <w:sz w:val="24"/>
          <w:szCs w:val="24"/>
        </w:rPr>
      </w:pPr>
      <w:r>
        <w:rPr>
          <w:sz w:val="24"/>
          <w:szCs w:val="24"/>
        </w:rPr>
        <w:t>stieb.2@osu.edu</w:t>
      </w:r>
    </w:p>
    <w:p w14:paraId="30C01157" w14:textId="77777777" w:rsidR="00B9519A" w:rsidRDefault="00B9519A" w:rsidP="00B9519A">
      <w:pPr>
        <w:rPr>
          <w:b/>
          <w:sz w:val="24"/>
          <w:szCs w:val="24"/>
        </w:rPr>
      </w:pPr>
    </w:p>
    <w:p w14:paraId="536614A4" w14:textId="77777777" w:rsidR="00B9519A" w:rsidRDefault="00B9519A" w:rsidP="00B9519A">
      <w:pPr>
        <w:rPr>
          <w:sz w:val="24"/>
          <w:szCs w:val="24"/>
        </w:rPr>
      </w:pPr>
      <w:r>
        <w:rPr>
          <w:sz w:val="24"/>
          <w:szCs w:val="24"/>
        </w:rPr>
        <w:t>3450 Indianola Ave., Apt. 403</w:t>
      </w:r>
    </w:p>
    <w:p w14:paraId="0E32AFD9" w14:textId="77777777" w:rsidR="00B9519A" w:rsidRDefault="00B9519A" w:rsidP="00B9519A">
      <w:pPr>
        <w:rPr>
          <w:sz w:val="24"/>
          <w:szCs w:val="24"/>
        </w:rPr>
      </w:pPr>
      <w:r>
        <w:rPr>
          <w:sz w:val="24"/>
          <w:szCs w:val="24"/>
        </w:rPr>
        <w:t>Columbus, Ohio 43214</w:t>
      </w:r>
    </w:p>
    <w:p w14:paraId="4990CA42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781-608-4403</w:t>
      </w:r>
    </w:p>
    <w:p w14:paraId="52AC292E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  <w:t xml:space="preserve">         </w:t>
      </w:r>
    </w:p>
    <w:p w14:paraId="31B4B66F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EDUCATION</w:t>
      </w:r>
    </w:p>
    <w:p w14:paraId="7CC7894D" w14:textId="77777777" w:rsidR="00B9519A" w:rsidRDefault="00B9519A" w:rsidP="00B9519A">
      <w:pPr>
        <w:contextualSpacing/>
        <w:rPr>
          <w:sz w:val="24"/>
          <w:szCs w:val="24"/>
          <w:u w:val="single"/>
        </w:rPr>
      </w:pPr>
    </w:p>
    <w:p w14:paraId="0DEB4C08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2020-Present</w:t>
      </w:r>
      <w:r>
        <w:rPr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Ohio State University, </w:t>
      </w:r>
      <w:r>
        <w:rPr>
          <w:sz w:val="24"/>
          <w:szCs w:val="24"/>
        </w:rPr>
        <w:t>Columbus, Ohio</w:t>
      </w:r>
    </w:p>
    <w:p w14:paraId="16D08887" w14:textId="77777777" w:rsidR="00B9519A" w:rsidRPr="00F539FC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Postdoctoral Fellow, Mershon Center for International Security Studies</w:t>
      </w:r>
    </w:p>
    <w:p w14:paraId="591270AB" w14:textId="77777777" w:rsidR="00B9519A" w:rsidRPr="002C5952" w:rsidRDefault="00B9519A" w:rsidP="00B9519A">
      <w:pPr>
        <w:contextualSpacing/>
        <w:rPr>
          <w:sz w:val="24"/>
          <w:szCs w:val="24"/>
          <w:u w:val="single"/>
        </w:rPr>
      </w:pPr>
    </w:p>
    <w:p w14:paraId="337930DB" w14:textId="77777777" w:rsidR="00B9519A" w:rsidRPr="00F539FC" w:rsidRDefault="00B9519A" w:rsidP="00B9519A">
      <w:pPr>
        <w:ind w:left="1440" w:hanging="1440"/>
        <w:rPr>
          <w:sz w:val="24"/>
          <w:szCs w:val="24"/>
        </w:rPr>
      </w:pPr>
      <w:r w:rsidRPr="002C5952">
        <w:rPr>
          <w:sz w:val="24"/>
          <w:szCs w:val="24"/>
        </w:rPr>
        <w:t xml:space="preserve">2019 </w:t>
      </w:r>
      <w:r w:rsidRPr="002C5952">
        <w:rPr>
          <w:sz w:val="24"/>
          <w:szCs w:val="24"/>
        </w:rPr>
        <w:tab/>
      </w:r>
      <w:r w:rsidRPr="002C5952">
        <w:rPr>
          <w:b/>
          <w:sz w:val="24"/>
          <w:szCs w:val="24"/>
        </w:rPr>
        <w:t>University of North Carolina at Chapel Hill,</w:t>
      </w:r>
      <w:r w:rsidRPr="002C5952">
        <w:rPr>
          <w:sz w:val="24"/>
          <w:szCs w:val="24"/>
        </w:rPr>
        <w:t xml:space="preserve"> Chapel Hill, North</w:t>
      </w:r>
      <w:r>
        <w:rPr>
          <w:sz w:val="24"/>
          <w:szCs w:val="24"/>
        </w:rPr>
        <w:t xml:space="preserve"> </w:t>
      </w:r>
      <w:r w:rsidRPr="002C5952">
        <w:rPr>
          <w:sz w:val="24"/>
          <w:szCs w:val="24"/>
        </w:rPr>
        <w:t>Carolina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2C5952">
        <w:rPr>
          <w:sz w:val="24"/>
          <w:szCs w:val="24"/>
        </w:rPr>
        <w:t>Ph.D</w:t>
      </w:r>
      <w:proofErr w:type="spellEnd"/>
      <w:proofErr w:type="gramEnd"/>
      <w:r w:rsidRPr="002C5952">
        <w:rPr>
          <w:sz w:val="24"/>
          <w:szCs w:val="24"/>
        </w:rPr>
        <w:t>, completed Spring 2019, U.S. History</w:t>
      </w:r>
    </w:p>
    <w:p w14:paraId="4B540824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 xml:space="preserve"> </w:t>
      </w:r>
    </w:p>
    <w:p w14:paraId="71C92AF6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2011</w:t>
      </w:r>
      <w:r w:rsidRPr="002C59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952">
        <w:rPr>
          <w:b/>
          <w:sz w:val="24"/>
          <w:szCs w:val="24"/>
        </w:rPr>
        <w:t>University of Chicago</w:t>
      </w:r>
      <w:r w:rsidRPr="002C5952">
        <w:rPr>
          <w:sz w:val="24"/>
          <w:szCs w:val="24"/>
        </w:rPr>
        <w:t>, Chicago, Illinois</w:t>
      </w:r>
    </w:p>
    <w:p w14:paraId="4D82100F" w14:textId="77777777" w:rsidR="00B9519A" w:rsidRPr="002C5952" w:rsidRDefault="00B9519A" w:rsidP="00B9519A">
      <w:pPr>
        <w:ind w:left="720" w:firstLine="720"/>
        <w:rPr>
          <w:sz w:val="24"/>
          <w:szCs w:val="24"/>
        </w:rPr>
      </w:pPr>
      <w:r w:rsidRPr="002C5952">
        <w:rPr>
          <w:sz w:val="24"/>
          <w:szCs w:val="24"/>
        </w:rPr>
        <w:t>M.A., Social Sciences</w:t>
      </w:r>
    </w:p>
    <w:p w14:paraId="11AEF07C" w14:textId="77777777" w:rsidR="00B9519A" w:rsidRPr="002C5952" w:rsidRDefault="00B9519A" w:rsidP="00B9519A">
      <w:pPr>
        <w:rPr>
          <w:sz w:val="24"/>
          <w:szCs w:val="24"/>
        </w:rPr>
      </w:pPr>
    </w:p>
    <w:p w14:paraId="7F4C8123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2010</w:t>
      </w:r>
      <w:r w:rsidRPr="002C595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C5952">
        <w:rPr>
          <w:b/>
          <w:sz w:val="24"/>
          <w:szCs w:val="24"/>
        </w:rPr>
        <w:t>Trinity University</w:t>
      </w:r>
      <w:r w:rsidRPr="002C5952">
        <w:rPr>
          <w:sz w:val="24"/>
          <w:szCs w:val="24"/>
        </w:rPr>
        <w:t>, San Antonio, Texas</w:t>
      </w:r>
    </w:p>
    <w:p w14:paraId="35030F7B" w14:textId="77777777" w:rsidR="00B9519A" w:rsidRPr="002C5952" w:rsidRDefault="00B9519A" w:rsidP="00B9519A">
      <w:pPr>
        <w:ind w:left="720" w:firstLine="720"/>
        <w:rPr>
          <w:sz w:val="24"/>
          <w:szCs w:val="24"/>
        </w:rPr>
      </w:pPr>
      <w:r w:rsidRPr="002C5952">
        <w:rPr>
          <w:sz w:val="24"/>
          <w:szCs w:val="24"/>
        </w:rPr>
        <w:t xml:space="preserve">B.A., </w:t>
      </w:r>
      <w:r w:rsidRPr="002C5952">
        <w:rPr>
          <w:i/>
          <w:sz w:val="24"/>
          <w:szCs w:val="24"/>
        </w:rPr>
        <w:t xml:space="preserve">magna cum laude, </w:t>
      </w:r>
      <w:r w:rsidRPr="002C5952">
        <w:rPr>
          <w:sz w:val="24"/>
          <w:szCs w:val="24"/>
        </w:rPr>
        <w:t>History and Political Science</w:t>
      </w:r>
    </w:p>
    <w:p w14:paraId="5175AD96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2A912D68" w14:textId="77777777" w:rsidR="00B9519A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PUBLICATIONS</w:t>
      </w:r>
    </w:p>
    <w:p w14:paraId="1E87C76C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59FA4F80" w14:textId="77777777" w:rsidR="00B9519A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Book</w:t>
      </w:r>
    </w:p>
    <w:p w14:paraId="72C8D676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1DD85B77" w14:textId="77777777" w:rsidR="00B9519A" w:rsidRDefault="00B9519A" w:rsidP="00B9519A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>The Regime Change Consensus: Iraq in American Politics, 1990-2003</w:t>
      </w:r>
    </w:p>
    <w:p w14:paraId="10399B9B" w14:textId="77777777" w:rsidR="00B9519A" w:rsidRDefault="00B9519A" w:rsidP="00B9519A">
      <w:pPr>
        <w:contextualSpacing/>
        <w:rPr>
          <w:i/>
          <w:sz w:val="24"/>
          <w:szCs w:val="24"/>
        </w:rPr>
      </w:pPr>
    </w:p>
    <w:p w14:paraId="0D1345B4" w14:textId="77777777" w:rsidR="00B9519A" w:rsidRPr="002A0074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Under Contract with Cambridge University Press as part of “Military, War, and Society in Modern American History” series. Publication scheduled for July 2021.</w:t>
      </w:r>
    </w:p>
    <w:p w14:paraId="3765CD4D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5781E4A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Journal Articles</w:t>
      </w:r>
    </w:p>
    <w:p w14:paraId="2D2EBBA8" w14:textId="77777777" w:rsidR="00B9519A" w:rsidRDefault="00B9519A" w:rsidP="00B9519A">
      <w:pPr>
        <w:contextualSpacing/>
        <w:rPr>
          <w:sz w:val="24"/>
          <w:szCs w:val="24"/>
        </w:rPr>
      </w:pPr>
    </w:p>
    <w:p w14:paraId="74E1EAB4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“The Vital Center Reborn: Redefining Liberalism between September 11</w:t>
      </w:r>
      <w:r w:rsidRPr="0057787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the </w:t>
      </w:r>
    </w:p>
    <w:p w14:paraId="19F5F0F5" w14:textId="77777777" w:rsidR="00B9519A" w:rsidRPr="00136F5C" w:rsidRDefault="00B9519A" w:rsidP="00B9519A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Iraq War,” </w:t>
      </w:r>
      <w:r>
        <w:rPr>
          <w:i/>
          <w:sz w:val="24"/>
          <w:szCs w:val="24"/>
        </w:rPr>
        <w:t>Modern American History</w:t>
      </w:r>
      <w:r>
        <w:rPr>
          <w:sz w:val="24"/>
          <w:szCs w:val="24"/>
        </w:rPr>
        <w:t>, publication expected in November 2021.</w:t>
      </w:r>
    </w:p>
    <w:p w14:paraId="0B299A55" w14:textId="77777777" w:rsidR="00B9519A" w:rsidRPr="002C5952" w:rsidRDefault="00B9519A" w:rsidP="00B9519A">
      <w:pPr>
        <w:contextualSpacing/>
        <w:rPr>
          <w:i/>
          <w:sz w:val="24"/>
          <w:szCs w:val="24"/>
        </w:rPr>
      </w:pPr>
      <w:r w:rsidRPr="002C5952">
        <w:rPr>
          <w:sz w:val="24"/>
          <w:szCs w:val="24"/>
        </w:rPr>
        <w:t>2019</w:t>
      </w:r>
      <w:r w:rsidRPr="002C5952">
        <w:rPr>
          <w:sz w:val="24"/>
          <w:szCs w:val="24"/>
        </w:rPr>
        <w:tab/>
        <w:t xml:space="preserve">“U.S. Financial Aid for Iraq Under the Engagement Policy,” </w:t>
      </w:r>
      <w:r w:rsidRPr="002C5952">
        <w:rPr>
          <w:i/>
          <w:sz w:val="24"/>
          <w:szCs w:val="24"/>
        </w:rPr>
        <w:t xml:space="preserve">The International </w:t>
      </w:r>
    </w:p>
    <w:p w14:paraId="5612729D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i/>
          <w:sz w:val="24"/>
          <w:szCs w:val="24"/>
        </w:rPr>
        <w:tab/>
        <w:t xml:space="preserve">History Review </w:t>
      </w:r>
      <w:r w:rsidRPr="002C5952">
        <w:rPr>
          <w:sz w:val="24"/>
          <w:szCs w:val="24"/>
        </w:rPr>
        <w:t>41, no. 6 (2019).</w:t>
      </w:r>
    </w:p>
    <w:p w14:paraId="1CC3D2AB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2015</w:t>
      </w:r>
      <w:r w:rsidRPr="002C5952">
        <w:rPr>
          <w:sz w:val="24"/>
          <w:szCs w:val="24"/>
        </w:rPr>
        <w:tab/>
        <w:t xml:space="preserve">“Transatlantic Relations, the United Nations, and the Case for War against Iraq,” </w:t>
      </w:r>
    </w:p>
    <w:p w14:paraId="1F75B799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 xml:space="preserve">in </w:t>
      </w:r>
      <w:r w:rsidRPr="002C5952">
        <w:rPr>
          <w:i/>
          <w:sz w:val="24"/>
          <w:szCs w:val="24"/>
        </w:rPr>
        <w:t>The NC State Graduate Journal of History</w:t>
      </w:r>
    </w:p>
    <w:p w14:paraId="02113B62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6A1FC710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Reviews</w:t>
      </w:r>
    </w:p>
    <w:p w14:paraId="60248DF3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75668BA6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2017</w:t>
      </w:r>
      <w:r w:rsidRPr="002C5952">
        <w:rPr>
          <w:sz w:val="24"/>
          <w:szCs w:val="24"/>
        </w:rPr>
        <w:tab/>
        <w:t xml:space="preserve">Review of Andrew </w:t>
      </w:r>
      <w:proofErr w:type="spellStart"/>
      <w:r w:rsidRPr="002C5952">
        <w:rPr>
          <w:sz w:val="24"/>
          <w:szCs w:val="24"/>
        </w:rPr>
        <w:t>Bacevich</w:t>
      </w:r>
      <w:proofErr w:type="spellEnd"/>
      <w:r w:rsidRPr="002C5952">
        <w:rPr>
          <w:sz w:val="24"/>
          <w:szCs w:val="24"/>
        </w:rPr>
        <w:t xml:space="preserve">, </w:t>
      </w:r>
      <w:r w:rsidRPr="002C5952">
        <w:rPr>
          <w:i/>
          <w:sz w:val="24"/>
          <w:szCs w:val="24"/>
        </w:rPr>
        <w:t xml:space="preserve">America’s War for the Greater Middle East: A </w:t>
      </w:r>
    </w:p>
    <w:p w14:paraId="7A08607A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i/>
          <w:sz w:val="24"/>
          <w:szCs w:val="24"/>
        </w:rPr>
        <w:tab/>
        <w:t xml:space="preserve">Military History, </w:t>
      </w:r>
      <w:r w:rsidRPr="002C5952">
        <w:rPr>
          <w:sz w:val="24"/>
          <w:szCs w:val="24"/>
        </w:rPr>
        <w:t xml:space="preserve">in </w:t>
      </w:r>
      <w:r w:rsidRPr="002C5952">
        <w:rPr>
          <w:i/>
          <w:sz w:val="24"/>
          <w:szCs w:val="24"/>
        </w:rPr>
        <w:t xml:space="preserve">Traces: The UNC-Chapel Hill Journal of History, </w:t>
      </w:r>
      <w:r w:rsidRPr="002C5952">
        <w:rPr>
          <w:sz w:val="24"/>
          <w:szCs w:val="24"/>
        </w:rPr>
        <w:t>vol. 5</w:t>
      </w:r>
    </w:p>
    <w:p w14:paraId="2E6A2E38" w14:textId="77777777" w:rsidR="00B9519A" w:rsidRPr="002C5952" w:rsidRDefault="00B9519A" w:rsidP="00B9519A">
      <w:pPr>
        <w:contextualSpacing/>
        <w:rPr>
          <w:i/>
          <w:sz w:val="24"/>
          <w:szCs w:val="24"/>
        </w:rPr>
      </w:pPr>
      <w:r w:rsidRPr="002C5952">
        <w:rPr>
          <w:sz w:val="24"/>
          <w:szCs w:val="24"/>
        </w:rPr>
        <w:t>2015</w:t>
      </w:r>
      <w:r w:rsidRPr="002C5952">
        <w:rPr>
          <w:sz w:val="24"/>
          <w:szCs w:val="24"/>
        </w:rPr>
        <w:tab/>
        <w:t xml:space="preserve">Review of Michael P. Moynihan Jr., </w:t>
      </w:r>
      <w:r w:rsidRPr="002C5952">
        <w:rPr>
          <w:i/>
          <w:sz w:val="24"/>
          <w:szCs w:val="24"/>
        </w:rPr>
        <w:t xml:space="preserve">Fighting Shadows in Vietnam: A Combat </w:t>
      </w:r>
    </w:p>
    <w:p w14:paraId="3A7BE499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i/>
          <w:sz w:val="24"/>
          <w:szCs w:val="24"/>
        </w:rPr>
        <w:tab/>
        <w:t xml:space="preserve">Memoir, </w:t>
      </w:r>
      <w:r w:rsidRPr="002C5952">
        <w:rPr>
          <w:sz w:val="24"/>
          <w:szCs w:val="24"/>
        </w:rPr>
        <w:t>in H-Net Reviews.</w:t>
      </w:r>
    </w:p>
    <w:p w14:paraId="3DFD9BA5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548EF85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lastRenderedPageBreak/>
        <w:t>Other Publications</w:t>
      </w:r>
    </w:p>
    <w:p w14:paraId="1A198E58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61769551" w14:textId="77777777" w:rsidR="00B9519A" w:rsidRPr="005D5C62" w:rsidRDefault="00B9519A" w:rsidP="00B9519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“Opening Up New Avenues to Understanding the Path to War in Iraq,” </w:t>
      </w:r>
      <w:r>
        <w:rPr>
          <w:i/>
          <w:sz w:val="24"/>
          <w:szCs w:val="24"/>
        </w:rPr>
        <w:t>War on the Rocks</w:t>
      </w:r>
    </w:p>
    <w:p w14:paraId="1D4B2BFB" w14:textId="77777777" w:rsidR="00B9519A" w:rsidRDefault="00B9519A" w:rsidP="00B9519A">
      <w:pPr>
        <w:ind w:left="720"/>
        <w:rPr>
          <w:i/>
          <w:sz w:val="24"/>
          <w:szCs w:val="24"/>
        </w:rPr>
      </w:pPr>
      <w:r>
        <w:rPr>
          <w:sz w:val="24"/>
          <w:szCs w:val="24"/>
        </w:rPr>
        <w:t xml:space="preserve">“Americans Must Relearn to Sacrifice in the Time of Coronavirus,” Made by History, </w:t>
      </w:r>
      <w:r>
        <w:rPr>
          <w:i/>
          <w:sz w:val="24"/>
          <w:szCs w:val="24"/>
        </w:rPr>
        <w:t>The Washington Post</w:t>
      </w:r>
    </w:p>
    <w:p w14:paraId="67E2F0B5" w14:textId="77777777" w:rsidR="00B9519A" w:rsidRPr="00F532A0" w:rsidRDefault="00B9519A" w:rsidP="00B9519A">
      <w:pPr>
        <w:ind w:left="720" w:hanging="7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“Against </w:t>
      </w:r>
      <w:proofErr w:type="spellStart"/>
      <w:r>
        <w:rPr>
          <w:sz w:val="24"/>
          <w:szCs w:val="24"/>
        </w:rPr>
        <w:t>Amash</w:t>
      </w:r>
      <w:proofErr w:type="spellEnd"/>
      <w:r>
        <w:rPr>
          <w:sz w:val="24"/>
          <w:szCs w:val="24"/>
        </w:rPr>
        <w:t xml:space="preserve">,” </w:t>
      </w:r>
      <w:r>
        <w:rPr>
          <w:i/>
          <w:sz w:val="24"/>
          <w:szCs w:val="24"/>
        </w:rPr>
        <w:t>Arc Digital</w:t>
      </w:r>
    </w:p>
    <w:p w14:paraId="08393642" w14:textId="77777777" w:rsidR="00B9519A" w:rsidRPr="0092276A" w:rsidRDefault="00B9519A" w:rsidP="00B9519A">
      <w:pPr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“Review of </w:t>
      </w:r>
      <w:r>
        <w:rPr>
          <w:i/>
          <w:sz w:val="24"/>
          <w:szCs w:val="24"/>
        </w:rPr>
        <w:t xml:space="preserve">Supreme Inequality </w:t>
      </w:r>
      <w:r>
        <w:rPr>
          <w:sz w:val="24"/>
          <w:szCs w:val="24"/>
        </w:rPr>
        <w:t xml:space="preserve">by Adam Cohen,” </w:t>
      </w:r>
      <w:r>
        <w:rPr>
          <w:i/>
          <w:sz w:val="24"/>
          <w:szCs w:val="24"/>
        </w:rPr>
        <w:t>Arc Digital</w:t>
      </w:r>
    </w:p>
    <w:p w14:paraId="15E3480A" w14:textId="77777777" w:rsidR="00B9519A" w:rsidRPr="002C5952" w:rsidRDefault="00B9519A" w:rsidP="00B9519A">
      <w:pPr>
        <w:ind w:left="720" w:hanging="720"/>
        <w:rPr>
          <w:i/>
          <w:sz w:val="24"/>
          <w:szCs w:val="24"/>
        </w:rPr>
      </w:pPr>
      <w:r w:rsidRPr="002C5952">
        <w:rPr>
          <w:sz w:val="24"/>
          <w:szCs w:val="24"/>
        </w:rPr>
        <w:t>2019</w:t>
      </w:r>
      <w:r w:rsidRPr="002C5952">
        <w:rPr>
          <w:sz w:val="24"/>
          <w:szCs w:val="24"/>
        </w:rPr>
        <w:tab/>
        <w:t xml:space="preserve">“The Case for a Narrower View of ‘Empire’ in the Study of U.S. Foreign Relations,” </w:t>
      </w:r>
      <w:r w:rsidRPr="002C5952">
        <w:rPr>
          <w:i/>
          <w:sz w:val="24"/>
          <w:szCs w:val="24"/>
        </w:rPr>
        <w:t>War on the Rocks</w:t>
      </w:r>
    </w:p>
    <w:p w14:paraId="4B4F54BD" w14:textId="77777777" w:rsidR="00B9519A" w:rsidRPr="002C5952" w:rsidRDefault="00B9519A" w:rsidP="00B9519A">
      <w:pPr>
        <w:rPr>
          <w:i/>
          <w:sz w:val="24"/>
          <w:szCs w:val="24"/>
        </w:rPr>
      </w:pPr>
      <w:r w:rsidRPr="002C5952">
        <w:rPr>
          <w:sz w:val="24"/>
          <w:szCs w:val="24"/>
        </w:rPr>
        <w:tab/>
        <w:t xml:space="preserve">“America Needs a Better National Story,” </w:t>
      </w:r>
      <w:r w:rsidRPr="002C5952">
        <w:rPr>
          <w:i/>
          <w:sz w:val="24"/>
          <w:szCs w:val="24"/>
        </w:rPr>
        <w:t>Arc Digital</w:t>
      </w:r>
    </w:p>
    <w:p w14:paraId="3D72BDD6" w14:textId="77777777" w:rsidR="00B9519A" w:rsidRPr="002C5952" w:rsidRDefault="00B9519A" w:rsidP="00B9519A">
      <w:pPr>
        <w:rPr>
          <w:i/>
          <w:sz w:val="24"/>
          <w:szCs w:val="24"/>
        </w:rPr>
      </w:pPr>
      <w:r w:rsidRPr="002C5952">
        <w:rPr>
          <w:sz w:val="24"/>
          <w:szCs w:val="24"/>
        </w:rPr>
        <w:t>2017</w:t>
      </w:r>
      <w:r w:rsidRPr="002C5952">
        <w:rPr>
          <w:sz w:val="24"/>
          <w:szCs w:val="24"/>
        </w:rPr>
        <w:tab/>
        <w:t xml:space="preserve">“When to Stop Taking Down Monuments,” </w:t>
      </w:r>
      <w:r w:rsidRPr="002C5952">
        <w:rPr>
          <w:i/>
          <w:sz w:val="24"/>
          <w:szCs w:val="24"/>
        </w:rPr>
        <w:t xml:space="preserve">Raleigh News and Observer </w:t>
      </w:r>
    </w:p>
    <w:p w14:paraId="75E99926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2011</w:t>
      </w:r>
      <w:r w:rsidRPr="002C5952">
        <w:rPr>
          <w:sz w:val="24"/>
          <w:szCs w:val="24"/>
        </w:rPr>
        <w:tab/>
        <w:t xml:space="preserve">“The Pendulum of American History,” </w:t>
      </w:r>
      <w:r w:rsidRPr="002C5952">
        <w:rPr>
          <w:i/>
          <w:sz w:val="24"/>
          <w:szCs w:val="24"/>
        </w:rPr>
        <w:t>The Midway Review</w:t>
      </w:r>
    </w:p>
    <w:p w14:paraId="1DA541EA" w14:textId="77777777" w:rsidR="00B9519A" w:rsidRPr="002C5952" w:rsidRDefault="00B9519A" w:rsidP="00B9519A">
      <w:pPr>
        <w:contextualSpacing/>
        <w:rPr>
          <w:sz w:val="24"/>
          <w:szCs w:val="24"/>
          <w:u w:val="single"/>
        </w:rPr>
      </w:pPr>
    </w:p>
    <w:p w14:paraId="67DE7244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14:paraId="5BD286C0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6884AB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Conference Participation</w:t>
      </w:r>
    </w:p>
    <w:p w14:paraId="25A83072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0573B96" w14:textId="77777777" w:rsidR="00B9519A" w:rsidRPr="002C5952" w:rsidRDefault="00B9519A" w:rsidP="00B9519A">
      <w:pPr>
        <w:ind w:left="720" w:hanging="720"/>
        <w:rPr>
          <w:sz w:val="24"/>
          <w:szCs w:val="24"/>
        </w:rPr>
      </w:pPr>
      <w:r w:rsidRPr="002C5952">
        <w:rPr>
          <w:sz w:val="24"/>
          <w:szCs w:val="24"/>
        </w:rPr>
        <w:t>2018</w:t>
      </w:r>
      <w:r w:rsidRPr="002C5952">
        <w:rPr>
          <w:sz w:val="24"/>
          <w:szCs w:val="24"/>
        </w:rPr>
        <w:tab/>
        <w:t>“The Testing Ground: U.S.-Soviet Relations in the Persian Gulf at the End of the Cold War,” Society for Historians of American Foreign Relations Annual Meeting, Philadelphia, PA (June 22)</w:t>
      </w:r>
      <w:r w:rsidRPr="002C5952">
        <w:rPr>
          <w:sz w:val="24"/>
          <w:szCs w:val="24"/>
        </w:rPr>
        <w:tab/>
      </w:r>
    </w:p>
    <w:p w14:paraId="6D95CFD7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2017 </w:t>
      </w:r>
      <w:r w:rsidRPr="002C5952">
        <w:rPr>
          <w:sz w:val="24"/>
          <w:szCs w:val="24"/>
        </w:rPr>
        <w:tab/>
        <w:t xml:space="preserve">“A New Look at Regime Change in the Persian Gulf Crisis,” Society for </w:t>
      </w:r>
    </w:p>
    <w:p w14:paraId="27536FF5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 xml:space="preserve">Historians of American Foreign Relations Annual Meeting, Arlington, VA (June </w:t>
      </w:r>
    </w:p>
    <w:p w14:paraId="46FABF6D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>22)</w:t>
      </w:r>
    </w:p>
    <w:p w14:paraId="1C8EA5FF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2015 </w:t>
      </w:r>
      <w:r w:rsidRPr="002C5952">
        <w:rPr>
          <w:sz w:val="24"/>
          <w:szCs w:val="24"/>
        </w:rPr>
        <w:tab/>
        <w:t xml:space="preserve">“Blair, Bush, and Diplomacy in the 2002-2003 Iraq Crisis,” North Carolina State </w:t>
      </w:r>
    </w:p>
    <w:p w14:paraId="2782E29B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>University Graduate Student History Conference, Raleigh, NC (March 20)</w:t>
      </w:r>
    </w:p>
    <w:p w14:paraId="633C2C46" w14:textId="77777777" w:rsidR="00B9519A" w:rsidRDefault="00B9519A" w:rsidP="00B9519A">
      <w:pPr>
        <w:contextualSpacing/>
        <w:rPr>
          <w:sz w:val="24"/>
          <w:szCs w:val="24"/>
        </w:rPr>
      </w:pPr>
    </w:p>
    <w:p w14:paraId="167B5CB6" w14:textId="77777777" w:rsidR="00B9519A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Talks Given</w:t>
      </w:r>
    </w:p>
    <w:p w14:paraId="15A07F72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4945FD46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“The Origins of the Iraq War,” Mershon Center for International Security Studies, </w:t>
      </w:r>
    </w:p>
    <w:p w14:paraId="1D123D80" w14:textId="77777777" w:rsidR="00B9519A" w:rsidRPr="00FF7305" w:rsidRDefault="00B9519A" w:rsidP="00B9519A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Discussion Series, the Ohio State University (September 16, 2020)</w:t>
      </w:r>
    </w:p>
    <w:p w14:paraId="5FCE0D86" w14:textId="77777777" w:rsidR="00B9519A" w:rsidRPr="002C5952" w:rsidRDefault="00B9519A" w:rsidP="00B9519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 w:rsidRPr="002C5952">
        <w:rPr>
          <w:sz w:val="24"/>
          <w:szCs w:val="24"/>
        </w:rPr>
        <w:t>“The Regime Change Consensus,” Triangle Institute for Security Studies Dinner Seminar, Chapel Hill, NC (September 7)</w:t>
      </w:r>
    </w:p>
    <w:p w14:paraId="7EE9A617" w14:textId="77777777" w:rsidR="00B9519A" w:rsidRDefault="00B9519A" w:rsidP="00B9519A">
      <w:pPr>
        <w:contextualSpacing/>
        <w:rPr>
          <w:sz w:val="24"/>
          <w:szCs w:val="24"/>
        </w:rPr>
      </w:pPr>
    </w:p>
    <w:p w14:paraId="6495CD72" w14:textId="77777777" w:rsidR="00B9519A" w:rsidRDefault="00B9519A" w:rsidP="00B9519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Talks Organized</w:t>
      </w:r>
    </w:p>
    <w:p w14:paraId="61F76973" w14:textId="77777777" w:rsidR="00B9519A" w:rsidRDefault="00B9519A" w:rsidP="00B9519A">
      <w:pPr>
        <w:contextualSpacing/>
        <w:rPr>
          <w:b/>
          <w:sz w:val="24"/>
          <w:szCs w:val="24"/>
        </w:rPr>
      </w:pPr>
    </w:p>
    <w:p w14:paraId="6B955537" w14:textId="77777777" w:rsidR="00B9519A" w:rsidRPr="00FF7305" w:rsidRDefault="00B9519A" w:rsidP="00B9519A">
      <w:pPr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>Currently directing virtual speaker series on Ideas in U.S. Foreign Policy, 3 speakers per semester, Mershon Center for International Security Studies.</w:t>
      </w:r>
    </w:p>
    <w:p w14:paraId="5AF30329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7CD1031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Discussant</w:t>
      </w:r>
    </w:p>
    <w:p w14:paraId="50F2E88A" w14:textId="77777777" w:rsidR="00B9519A" w:rsidRPr="002C5952" w:rsidRDefault="00B9519A" w:rsidP="00B9519A">
      <w:pPr>
        <w:contextualSpacing/>
        <w:rPr>
          <w:sz w:val="24"/>
          <w:szCs w:val="24"/>
          <w:u w:val="single"/>
        </w:rPr>
      </w:pPr>
    </w:p>
    <w:p w14:paraId="11CFCD94" w14:textId="77777777" w:rsidR="00B9519A" w:rsidRPr="002C5952" w:rsidRDefault="00B9519A" w:rsidP="00B9519A">
      <w:pPr>
        <w:ind w:left="720" w:hanging="720"/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2018</w:t>
      </w:r>
      <w:r w:rsidRPr="002C5952">
        <w:rPr>
          <w:sz w:val="24"/>
          <w:szCs w:val="24"/>
        </w:rPr>
        <w:tab/>
        <w:t xml:space="preserve">Discussant for Reid </w:t>
      </w:r>
      <w:proofErr w:type="spellStart"/>
      <w:r w:rsidRPr="002C5952">
        <w:rPr>
          <w:sz w:val="24"/>
          <w:szCs w:val="24"/>
        </w:rPr>
        <w:t>Pauly</w:t>
      </w:r>
      <w:proofErr w:type="spellEnd"/>
      <w:r w:rsidRPr="002C5952">
        <w:rPr>
          <w:sz w:val="24"/>
          <w:szCs w:val="24"/>
        </w:rPr>
        <w:t>, Triangle Institute for Strategic Studies New Faces Conference, Chapel Hill, NC (September 15)</w:t>
      </w:r>
    </w:p>
    <w:p w14:paraId="6C0E5944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2016 </w:t>
      </w:r>
      <w:r w:rsidRPr="002C5952">
        <w:rPr>
          <w:sz w:val="24"/>
          <w:szCs w:val="24"/>
        </w:rPr>
        <w:tab/>
        <w:t xml:space="preserve">Discussant for Morgan Kaplan, Triangle Institute for Strategic Studies New Faces </w:t>
      </w:r>
    </w:p>
    <w:p w14:paraId="7D836FE0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  <w:t>Conference, Chapel Hill, NC (September 15)</w:t>
      </w:r>
    </w:p>
    <w:p w14:paraId="3667CD0D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2015 </w:t>
      </w:r>
      <w:r w:rsidRPr="002C5952">
        <w:rPr>
          <w:sz w:val="24"/>
          <w:szCs w:val="24"/>
        </w:rPr>
        <w:tab/>
        <w:t xml:space="preserve">Discussant for Mark Bell on Triangle Institute for Strategic Studies New Faces </w:t>
      </w:r>
    </w:p>
    <w:p w14:paraId="47323C1F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lastRenderedPageBreak/>
        <w:tab/>
        <w:t>Conference, Chapel Hill, NC (September 17)</w:t>
      </w:r>
    </w:p>
    <w:p w14:paraId="6D394747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9705CB6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HONORS and AWARDS</w:t>
      </w:r>
    </w:p>
    <w:p w14:paraId="76A19DF0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134E8A4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2017 </w:t>
      </w:r>
      <w:r w:rsidRPr="002C5952">
        <w:rPr>
          <w:sz w:val="24"/>
          <w:szCs w:val="24"/>
        </w:rPr>
        <w:tab/>
        <w:t>Finalist for Outstanding Teaching Assistant, UNC-Chapel Hill</w:t>
      </w:r>
    </w:p>
    <w:p w14:paraId="55CD9725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 xml:space="preserve">2010 </w:t>
      </w:r>
      <w:r w:rsidRPr="002C5952">
        <w:rPr>
          <w:sz w:val="24"/>
          <w:szCs w:val="24"/>
        </w:rPr>
        <w:tab/>
        <w:t>Philip F. Detweiler Prize for Excellence in Historical Writing, Trinity University</w:t>
      </w:r>
    </w:p>
    <w:p w14:paraId="4B2C4FCA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7DFDE10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TEACHING</w:t>
      </w:r>
    </w:p>
    <w:p w14:paraId="0FAFCCC7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664F96FA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2019-2020</w:t>
      </w:r>
      <w:r>
        <w:rPr>
          <w:sz w:val="24"/>
          <w:szCs w:val="24"/>
        </w:rPr>
        <w:tab/>
        <w:t>East Chapel Hill High School, Chapel Hill, NC, History Teacher</w:t>
      </w:r>
    </w:p>
    <w:p w14:paraId="165FE6DD" w14:textId="77777777" w:rsidR="00B9519A" w:rsidRPr="002C5952" w:rsidRDefault="00B9519A" w:rsidP="00B9519A">
      <w:pPr>
        <w:rPr>
          <w:sz w:val="24"/>
          <w:szCs w:val="24"/>
        </w:rPr>
      </w:pPr>
    </w:p>
    <w:p w14:paraId="7828714A" w14:textId="77777777" w:rsidR="00B9519A" w:rsidRPr="00C36798" w:rsidRDefault="00B9519A" w:rsidP="00B9519A">
      <w:pPr>
        <w:pStyle w:val="ListParagraph"/>
        <w:numPr>
          <w:ilvl w:val="0"/>
          <w:numId w:val="4"/>
        </w:numPr>
        <w:ind w:left="1080" w:firstLine="0"/>
        <w:rPr>
          <w:sz w:val="24"/>
          <w:szCs w:val="24"/>
        </w:rPr>
      </w:pPr>
      <w:r w:rsidRPr="00C36798">
        <w:rPr>
          <w:sz w:val="24"/>
          <w:szCs w:val="24"/>
        </w:rPr>
        <w:t>Advanced Placement U.S. History</w:t>
      </w:r>
    </w:p>
    <w:p w14:paraId="428F2F40" w14:textId="77777777" w:rsidR="00B9519A" w:rsidRPr="00C36798" w:rsidRDefault="00B9519A" w:rsidP="00B9519A">
      <w:pPr>
        <w:pStyle w:val="ListParagraph"/>
        <w:numPr>
          <w:ilvl w:val="0"/>
          <w:numId w:val="4"/>
        </w:numPr>
        <w:ind w:left="1080" w:firstLine="0"/>
        <w:rPr>
          <w:sz w:val="24"/>
          <w:szCs w:val="24"/>
        </w:rPr>
      </w:pPr>
      <w:r w:rsidRPr="00C36798">
        <w:rPr>
          <w:sz w:val="24"/>
          <w:szCs w:val="24"/>
        </w:rPr>
        <w:t>Honors U.S. History since 1900</w:t>
      </w:r>
    </w:p>
    <w:p w14:paraId="0A147E66" w14:textId="77777777" w:rsidR="00B9519A" w:rsidRPr="0082456F" w:rsidRDefault="00B9519A" w:rsidP="00B9519A">
      <w:pPr>
        <w:pStyle w:val="ListParagraph"/>
        <w:numPr>
          <w:ilvl w:val="0"/>
          <w:numId w:val="4"/>
        </w:numPr>
        <w:ind w:left="1080" w:firstLine="0"/>
        <w:rPr>
          <w:sz w:val="24"/>
          <w:szCs w:val="24"/>
        </w:rPr>
      </w:pPr>
      <w:r w:rsidRPr="00C36798">
        <w:rPr>
          <w:sz w:val="24"/>
          <w:szCs w:val="24"/>
        </w:rPr>
        <w:t>Standard U.S. History since 1900</w:t>
      </w:r>
    </w:p>
    <w:p w14:paraId="4F41C1DB" w14:textId="77777777" w:rsidR="00B9519A" w:rsidRDefault="00B9519A" w:rsidP="00B9519A">
      <w:pPr>
        <w:contextualSpacing/>
        <w:rPr>
          <w:sz w:val="24"/>
          <w:szCs w:val="24"/>
        </w:rPr>
      </w:pPr>
    </w:p>
    <w:p w14:paraId="28B6CE3E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2019</w:t>
      </w: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  <w:t>UNC-Chapel Hill, Instructor</w:t>
      </w:r>
      <w:r>
        <w:rPr>
          <w:sz w:val="24"/>
          <w:szCs w:val="24"/>
        </w:rPr>
        <w:t>,</w:t>
      </w:r>
      <w:r w:rsidRPr="002C5952">
        <w:rPr>
          <w:sz w:val="24"/>
          <w:szCs w:val="24"/>
        </w:rPr>
        <w:t xml:space="preserve"> Honors Seminar in Peace, War, and Defense</w:t>
      </w:r>
    </w:p>
    <w:p w14:paraId="0812F8A5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5AD9766E" w14:textId="77777777" w:rsidR="00B9519A" w:rsidRPr="002C5952" w:rsidRDefault="00B9519A" w:rsidP="00B95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952">
        <w:rPr>
          <w:sz w:val="24"/>
          <w:szCs w:val="24"/>
        </w:rPr>
        <w:t>Instructor of record for this class in the Fall 2019 semester.</w:t>
      </w:r>
    </w:p>
    <w:p w14:paraId="63A14568" w14:textId="77777777" w:rsidR="00B9519A" w:rsidRPr="002C5952" w:rsidRDefault="00B9519A" w:rsidP="00B95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952">
        <w:rPr>
          <w:sz w:val="24"/>
          <w:szCs w:val="24"/>
        </w:rPr>
        <w:t xml:space="preserve">Guiding students through capstone research papers for the interdisciplinary Peace, War, and Defense major on topics including strategy, foreign policy, international relations, government, and history. </w:t>
      </w:r>
    </w:p>
    <w:p w14:paraId="3CF092C1" w14:textId="77777777" w:rsidR="00B9519A" w:rsidRPr="002C5952" w:rsidRDefault="00B9519A" w:rsidP="00B951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5952">
        <w:rPr>
          <w:sz w:val="24"/>
          <w:szCs w:val="24"/>
        </w:rPr>
        <w:t>Reading and editing multiple drafts, helping students learn the process of advanced research, teaching constructive criticism of peers’ work.</w:t>
      </w:r>
    </w:p>
    <w:p w14:paraId="743AC622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0DD00642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2015-2019</w:t>
      </w:r>
      <w:r w:rsidRPr="002C5952">
        <w:rPr>
          <w:sz w:val="24"/>
          <w:szCs w:val="24"/>
        </w:rPr>
        <w:tab/>
        <w:t>Teaching Assistant at UNC-Chapel Hill</w:t>
      </w:r>
    </w:p>
    <w:p w14:paraId="008CC7DB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ab/>
      </w:r>
      <w:r w:rsidRPr="002C5952">
        <w:rPr>
          <w:sz w:val="24"/>
          <w:szCs w:val="24"/>
        </w:rPr>
        <w:tab/>
      </w:r>
    </w:p>
    <w:p w14:paraId="33DBC0AD" w14:textId="77777777" w:rsidR="00B9519A" w:rsidRPr="00C36798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36798">
        <w:rPr>
          <w:sz w:val="24"/>
          <w:szCs w:val="24"/>
        </w:rPr>
        <w:t>Co-Teacher for Race, Basketball, and the American Dream (Spring 2019)</w:t>
      </w:r>
    </w:p>
    <w:p w14:paraId="107B7575" w14:textId="77777777" w:rsidR="00B9519A" w:rsidRPr="00C36798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C36798">
        <w:rPr>
          <w:sz w:val="24"/>
          <w:szCs w:val="24"/>
        </w:rPr>
        <w:t>Sport and American History (Fall 2018)</w:t>
      </w:r>
    </w:p>
    <w:p w14:paraId="6B55C8DA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History of American Business (Spring 2018)</w:t>
      </w:r>
    </w:p>
    <w:p w14:paraId="5507565B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History of Religion in North America (Fall 2017)</w:t>
      </w:r>
    </w:p>
    <w:p w14:paraId="1588CCBC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The Global Cold War (Spring 2017)</w:t>
      </w:r>
    </w:p>
    <w:p w14:paraId="3C22FC73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The Olympic Games: A Global History (Fall 2016)</w:t>
      </w:r>
    </w:p>
    <w:p w14:paraId="253B8B71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U.S. History since 1865 (Spring 2016)</w:t>
      </w:r>
    </w:p>
    <w:p w14:paraId="78612259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Sport and American History (Fall 2015)</w:t>
      </w:r>
    </w:p>
    <w:p w14:paraId="416FA84B" w14:textId="77777777" w:rsidR="00B9519A" w:rsidRPr="002C5952" w:rsidRDefault="00B9519A" w:rsidP="00B9519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2C5952">
        <w:rPr>
          <w:sz w:val="24"/>
          <w:szCs w:val="24"/>
        </w:rPr>
        <w:t>Global Military History (Spring 2015)</w:t>
      </w:r>
    </w:p>
    <w:p w14:paraId="739817BD" w14:textId="77777777" w:rsidR="00B9519A" w:rsidRPr="002C5952" w:rsidRDefault="00B9519A" w:rsidP="00B9519A">
      <w:pPr>
        <w:rPr>
          <w:sz w:val="24"/>
          <w:szCs w:val="24"/>
        </w:rPr>
      </w:pPr>
    </w:p>
    <w:p w14:paraId="2CD3AD57" w14:textId="77777777" w:rsidR="00B9519A" w:rsidRPr="002C5952" w:rsidRDefault="00B9519A" w:rsidP="00B9519A">
      <w:pPr>
        <w:rPr>
          <w:sz w:val="24"/>
          <w:szCs w:val="24"/>
        </w:rPr>
      </w:pPr>
      <w:r w:rsidRPr="002C5952">
        <w:rPr>
          <w:sz w:val="24"/>
          <w:szCs w:val="24"/>
        </w:rPr>
        <w:t>2011-14</w:t>
      </w:r>
      <w:r w:rsidRPr="002C5952">
        <w:rPr>
          <w:sz w:val="24"/>
          <w:szCs w:val="24"/>
        </w:rPr>
        <w:tab/>
        <w:t>Lenox High School, Lenox, MA, History Teacher</w:t>
      </w:r>
    </w:p>
    <w:p w14:paraId="4FADA9DD" w14:textId="77777777" w:rsidR="00B9519A" w:rsidRPr="002C5952" w:rsidRDefault="00B9519A" w:rsidP="00B9519A">
      <w:pPr>
        <w:rPr>
          <w:sz w:val="24"/>
          <w:szCs w:val="24"/>
        </w:rPr>
      </w:pPr>
    </w:p>
    <w:p w14:paraId="545A5328" w14:textId="77777777" w:rsidR="00B9519A" w:rsidRPr="00C36798" w:rsidRDefault="00B9519A" w:rsidP="00B9519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6798">
        <w:rPr>
          <w:sz w:val="24"/>
          <w:szCs w:val="24"/>
        </w:rPr>
        <w:t>Modern European History</w:t>
      </w:r>
    </w:p>
    <w:p w14:paraId="28351780" w14:textId="77777777" w:rsidR="00B9519A" w:rsidRPr="00C36798" w:rsidRDefault="00B9519A" w:rsidP="00B9519A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36798">
        <w:rPr>
          <w:sz w:val="24"/>
          <w:szCs w:val="24"/>
        </w:rPr>
        <w:t>U.S. Wars in the 21</w:t>
      </w:r>
      <w:r w:rsidRPr="00C36798">
        <w:rPr>
          <w:sz w:val="24"/>
          <w:szCs w:val="24"/>
          <w:vertAlign w:val="superscript"/>
        </w:rPr>
        <w:t>st</w:t>
      </w:r>
      <w:r w:rsidRPr="00C36798">
        <w:rPr>
          <w:sz w:val="24"/>
          <w:szCs w:val="24"/>
        </w:rPr>
        <w:t xml:space="preserve"> Century</w:t>
      </w:r>
    </w:p>
    <w:p w14:paraId="17D3478B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1F6C6242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DEPARTMENTAL SERVICE</w:t>
      </w:r>
    </w:p>
    <w:p w14:paraId="1C0251C0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2006E913" w14:textId="77777777" w:rsidR="00B9519A" w:rsidRDefault="00B9519A" w:rsidP="00B9519A">
      <w:pPr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2020-2021</w:t>
      </w:r>
      <w:r>
        <w:rPr>
          <w:sz w:val="24"/>
          <w:szCs w:val="24"/>
        </w:rPr>
        <w:tab/>
        <w:t>Co-Chair of Diversity Task Force, Mershon Center for International Security Studies</w:t>
      </w:r>
    </w:p>
    <w:p w14:paraId="44284BD4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2015-2016</w:t>
      </w: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 w:rsidRPr="002C5952">
        <w:rPr>
          <w:sz w:val="24"/>
          <w:szCs w:val="24"/>
        </w:rPr>
        <w:t>Graduate Environmental Coordinator</w:t>
      </w:r>
      <w:r>
        <w:rPr>
          <w:sz w:val="24"/>
          <w:szCs w:val="24"/>
        </w:rPr>
        <w:t xml:space="preserve">, UNC-Chapel Hill </w:t>
      </w:r>
    </w:p>
    <w:p w14:paraId="58F1DA42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2018-2019</w:t>
      </w:r>
    </w:p>
    <w:p w14:paraId="514EF270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5CB79212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JOURNAL REFEREE</w:t>
      </w:r>
    </w:p>
    <w:p w14:paraId="096B9F26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00C529C8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Journal of Undergraduate Research</w:t>
      </w:r>
    </w:p>
    <w:p w14:paraId="26E0A13E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12969B39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LANGUAGES</w:t>
      </w:r>
    </w:p>
    <w:p w14:paraId="36CD9490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07C93903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French: Reading (</w:t>
      </w:r>
      <w:r>
        <w:rPr>
          <w:sz w:val="24"/>
          <w:szCs w:val="24"/>
        </w:rPr>
        <w:t>Intermediate</w:t>
      </w:r>
      <w:r w:rsidRPr="002C5952">
        <w:rPr>
          <w:sz w:val="24"/>
          <w:szCs w:val="24"/>
        </w:rPr>
        <w:t>), Speaking (Intermediate), Writing (Intermediate)</w:t>
      </w:r>
    </w:p>
    <w:p w14:paraId="4D9CD80B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1519016E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  <w:r w:rsidRPr="002C5952">
        <w:rPr>
          <w:b/>
          <w:sz w:val="24"/>
          <w:szCs w:val="24"/>
        </w:rPr>
        <w:t>REFERENCES</w:t>
      </w:r>
    </w:p>
    <w:p w14:paraId="7B588DDB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0F4713E8" w14:textId="77777777" w:rsidR="00B9519A" w:rsidRPr="002C5952" w:rsidRDefault="00B9519A" w:rsidP="00B9519A">
      <w:pPr>
        <w:contextualSpacing/>
        <w:rPr>
          <w:sz w:val="24"/>
          <w:szCs w:val="24"/>
        </w:rPr>
      </w:pPr>
      <w:r w:rsidRPr="002C5952">
        <w:rPr>
          <w:sz w:val="24"/>
          <w:szCs w:val="24"/>
        </w:rPr>
        <w:t>Wayne Lee, Primary Advisor, Dowd Distinguished Professor of Military History, University of North Carolina at Chapel Hill, wlee@unc.edu</w:t>
      </w:r>
    </w:p>
    <w:p w14:paraId="34D35CCF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2B9C4D83" w14:textId="77777777" w:rsidR="00B9519A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Peter Mansoor, Professor, Raymond E. Mason Jr. Chair in Military History, The Ohio State University, mansoor.1@osu.edu</w:t>
      </w:r>
    </w:p>
    <w:p w14:paraId="26566C0A" w14:textId="77777777" w:rsidR="00B9519A" w:rsidRDefault="00B9519A" w:rsidP="00B9519A">
      <w:pPr>
        <w:contextualSpacing/>
        <w:rPr>
          <w:sz w:val="24"/>
          <w:szCs w:val="24"/>
        </w:rPr>
      </w:pPr>
    </w:p>
    <w:p w14:paraId="5C7B801E" w14:textId="77777777" w:rsidR="00B9519A" w:rsidRPr="002C5952" w:rsidRDefault="00B9519A" w:rsidP="00B9519A">
      <w:pPr>
        <w:contextualSpacing/>
        <w:rPr>
          <w:sz w:val="24"/>
          <w:szCs w:val="24"/>
        </w:rPr>
      </w:pPr>
      <w:r>
        <w:rPr>
          <w:sz w:val="24"/>
          <w:szCs w:val="24"/>
        </w:rPr>
        <w:t>Matthew Andrews</w:t>
      </w:r>
      <w:r w:rsidRPr="002C59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Teaching </w:t>
      </w:r>
      <w:r w:rsidRPr="002C5952">
        <w:rPr>
          <w:sz w:val="24"/>
          <w:szCs w:val="24"/>
        </w:rPr>
        <w:t xml:space="preserve">Associate Professor of History, University of North Carolina at Chapel Hill, </w:t>
      </w:r>
      <w:r>
        <w:rPr>
          <w:sz w:val="24"/>
          <w:szCs w:val="24"/>
        </w:rPr>
        <w:t>andrewsm@email.unc.edu</w:t>
      </w:r>
    </w:p>
    <w:p w14:paraId="08EED97E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4E1A5B0A" w14:textId="77777777" w:rsidR="00B9519A" w:rsidRPr="002C5952" w:rsidRDefault="00B9519A" w:rsidP="00B9519A">
      <w:pPr>
        <w:contextualSpacing/>
        <w:rPr>
          <w:b/>
          <w:sz w:val="24"/>
          <w:szCs w:val="24"/>
        </w:rPr>
      </w:pPr>
    </w:p>
    <w:p w14:paraId="6423652C" w14:textId="77777777" w:rsidR="00B9519A" w:rsidRPr="002C5952" w:rsidRDefault="00B9519A" w:rsidP="00B9519A">
      <w:pPr>
        <w:contextualSpacing/>
        <w:rPr>
          <w:sz w:val="24"/>
          <w:szCs w:val="24"/>
        </w:rPr>
      </w:pPr>
    </w:p>
    <w:p w14:paraId="3D74D5C0" w14:textId="77777777" w:rsidR="00034A55" w:rsidRDefault="00B9519A">
      <w:bookmarkStart w:id="0" w:name="_GoBack"/>
      <w:bookmarkEnd w:id="0"/>
    </w:p>
    <w:sectPr w:rsidR="00034A55" w:rsidSect="00950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61DBF"/>
    <w:multiLevelType w:val="hybridMultilevel"/>
    <w:tmpl w:val="A156E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C14D75"/>
    <w:multiLevelType w:val="hybridMultilevel"/>
    <w:tmpl w:val="82CEB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2B93"/>
    <w:multiLevelType w:val="hybridMultilevel"/>
    <w:tmpl w:val="D88279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492CD3"/>
    <w:multiLevelType w:val="hybridMultilevel"/>
    <w:tmpl w:val="B194E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9A"/>
    <w:rsid w:val="001B488F"/>
    <w:rsid w:val="00A825EA"/>
    <w:rsid w:val="00AB0CCE"/>
    <w:rsid w:val="00B20DD4"/>
    <w:rsid w:val="00B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909DE"/>
  <w14:defaultImageDpi w14:val="32767"/>
  <w15:chartTrackingRefBased/>
  <w15:docId w15:val="{8474D181-B13B-704B-9028-3A1F193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19A"/>
    <w:rPr>
      <w:rFonts w:ascii="Times New Roman" w:eastAsia="Times New Roman" w:hAnsi="Times New Roman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joestieb@gmail.com</dc:creator>
  <cp:keywords/>
  <dc:description/>
  <cp:lastModifiedBy>joestieb@gmail.com</cp:lastModifiedBy>
  <cp:revision>1</cp:revision>
  <dcterms:created xsi:type="dcterms:W3CDTF">2021-01-14T16:04:00Z</dcterms:created>
  <dcterms:modified xsi:type="dcterms:W3CDTF">2021-01-14T16:05:00Z</dcterms:modified>
</cp:coreProperties>
</file>